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561" w:rsidRDefault="00591561" w:rsidP="00720A9C">
      <w:pPr>
        <w:spacing w:after="120"/>
        <w:jc w:val="center"/>
        <w:rPr>
          <w:rFonts w:cs="Andalus" w:hint="cs"/>
          <w:b/>
          <w:bCs/>
          <w:sz w:val="48"/>
          <w:szCs w:val="48"/>
          <w:rtl/>
        </w:rPr>
      </w:pPr>
    </w:p>
    <w:p w:rsidR="00591561" w:rsidRDefault="00591561" w:rsidP="00720A9C">
      <w:pPr>
        <w:spacing w:after="120"/>
        <w:jc w:val="center"/>
        <w:rPr>
          <w:rFonts w:cs="Andalus" w:hint="cs"/>
          <w:b/>
          <w:bCs/>
          <w:sz w:val="48"/>
          <w:szCs w:val="48"/>
          <w:rtl/>
        </w:rPr>
      </w:pPr>
    </w:p>
    <w:p w:rsidR="00591561" w:rsidRDefault="00591561" w:rsidP="00720A9C">
      <w:pPr>
        <w:spacing w:after="120"/>
        <w:jc w:val="center"/>
        <w:rPr>
          <w:rFonts w:cs="Andalus" w:hint="cs"/>
          <w:b/>
          <w:bCs/>
          <w:sz w:val="48"/>
          <w:szCs w:val="48"/>
          <w:rtl/>
        </w:rPr>
      </w:pPr>
    </w:p>
    <w:p w:rsidR="00720A9C" w:rsidRPr="00483C33" w:rsidRDefault="00720A9C" w:rsidP="00720A9C">
      <w:pPr>
        <w:spacing w:after="120"/>
        <w:jc w:val="center"/>
        <w:rPr>
          <w:rFonts w:cs="Andalus"/>
          <w:b/>
          <w:bCs/>
          <w:sz w:val="48"/>
          <w:szCs w:val="48"/>
          <w:rtl/>
        </w:rPr>
      </w:pPr>
      <w:r w:rsidRPr="00483C33">
        <w:rPr>
          <w:rFonts w:cs="Andalus" w:hint="cs"/>
          <w:b/>
          <w:bCs/>
          <w:sz w:val="48"/>
          <w:szCs w:val="48"/>
          <w:rtl/>
        </w:rPr>
        <w:t>تربية وتعليم الأطفال</w:t>
      </w:r>
    </w:p>
    <w:p w:rsidR="00720A9C" w:rsidRPr="00483C33" w:rsidRDefault="00720A9C" w:rsidP="00720A9C">
      <w:pPr>
        <w:spacing w:after="120"/>
        <w:jc w:val="center"/>
        <w:rPr>
          <w:rFonts w:cs="Andalus"/>
          <w:b/>
          <w:bCs/>
          <w:sz w:val="48"/>
          <w:szCs w:val="48"/>
          <w:rtl/>
        </w:rPr>
      </w:pPr>
      <w:r w:rsidRPr="00483C33">
        <w:rPr>
          <w:rFonts w:cs="Andalus" w:hint="cs"/>
          <w:b/>
          <w:bCs/>
          <w:sz w:val="48"/>
          <w:szCs w:val="48"/>
          <w:rtl/>
        </w:rPr>
        <w:t>المعاقين سمعيا في القرن الحادي والعشرين</w:t>
      </w:r>
    </w:p>
    <w:p w:rsidR="00720A9C" w:rsidRDefault="00720A9C" w:rsidP="00720A9C">
      <w:pPr>
        <w:spacing w:after="120"/>
        <w:jc w:val="center"/>
        <w:rPr>
          <w:rFonts w:cs="Andalus"/>
          <w:b/>
          <w:bCs/>
          <w:sz w:val="30"/>
          <w:szCs w:val="30"/>
          <w:rtl/>
        </w:rPr>
      </w:pPr>
    </w:p>
    <w:p w:rsidR="00720A9C" w:rsidRDefault="00720A9C" w:rsidP="00720A9C">
      <w:pPr>
        <w:spacing w:after="120"/>
        <w:jc w:val="center"/>
        <w:rPr>
          <w:rFonts w:cs="Andalus"/>
          <w:b/>
          <w:bCs/>
          <w:sz w:val="30"/>
          <w:szCs w:val="30"/>
          <w:rtl/>
        </w:rPr>
      </w:pPr>
    </w:p>
    <w:p w:rsidR="00720A9C" w:rsidRDefault="00720A9C" w:rsidP="00720A9C">
      <w:pPr>
        <w:spacing w:after="120"/>
        <w:jc w:val="center"/>
        <w:rPr>
          <w:rFonts w:cs="Andalus"/>
          <w:b/>
          <w:bCs/>
          <w:sz w:val="30"/>
          <w:szCs w:val="30"/>
          <w:rtl/>
        </w:rPr>
      </w:pPr>
    </w:p>
    <w:p w:rsidR="00720A9C" w:rsidRPr="00483C33" w:rsidRDefault="00720A9C" w:rsidP="00720A9C">
      <w:pPr>
        <w:spacing w:after="120"/>
        <w:jc w:val="center"/>
        <w:rPr>
          <w:rFonts w:cs="Andalus"/>
          <w:b/>
          <w:bCs/>
          <w:sz w:val="32"/>
          <w:szCs w:val="32"/>
          <w:rtl/>
        </w:rPr>
      </w:pPr>
      <w:r w:rsidRPr="00483C33">
        <w:rPr>
          <w:rFonts w:cs="Andalus" w:hint="cs"/>
          <w:b/>
          <w:bCs/>
          <w:sz w:val="32"/>
          <w:szCs w:val="32"/>
          <w:rtl/>
        </w:rPr>
        <w:t>إعداد</w:t>
      </w:r>
    </w:p>
    <w:p w:rsidR="00720A9C" w:rsidRPr="00483C33" w:rsidRDefault="00720A9C" w:rsidP="00720A9C">
      <w:pPr>
        <w:spacing w:after="120"/>
        <w:jc w:val="center"/>
        <w:rPr>
          <w:rFonts w:cs="Andalus"/>
          <w:b/>
          <w:bCs/>
          <w:sz w:val="36"/>
          <w:szCs w:val="36"/>
          <w:rtl/>
        </w:rPr>
      </w:pPr>
      <w:r w:rsidRPr="00483C33">
        <w:rPr>
          <w:rFonts w:cs="Andalus" w:hint="cs"/>
          <w:b/>
          <w:bCs/>
          <w:sz w:val="36"/>
          <w:szCs w:val="36"/>
          <w:rtl/>
        </w:rPr>
        <w:t>الأستاذة الدكتورة /  عواطف محمد محمد حسانين</w:t>
      </w:r>
    </w:p>
    <w:p w:rsidR="00720A9C" w:rsidRPr="00483C33" w:rsidRDefault="00720A9C" w:rsidP="00720A9C">
      <w:pPr>
        <w:spacing w:after="120"/>
        <w:jc w:val="center"/>
        <w:rPr>
          <w:rFonts w:cs="Andalus"/>
          <w:b/>
          <w:bCs/>
          <w:sz w:val="36"/>
          <w:szCs w:val="36"/>
          <w:rtl/>
        </w:rPr>
      </w:pPr>
      <w:r w:rsidRPr="00483C33">
        <w:rPr>
          <w:rFonts w:cs="Andalus" w:hint="cs"/>
          <w:b/>
          <w:bCs/>
          <w:sz w:val="36"/>
          <w:szCs w:val="36"/>
          <w:rtl/>
        </w:rPr>
        <w:t>جامعة الطائف ـ كلية التربية ـ قسم التربية</w:t>
      </w:r>
    </w:p>
    <w:p w:rsidR="00720A9C" w:rsidRPr="00483C33" w:rsidRDefault="00720A9C" w:rsidP="00720A9C">
      <w:pPr>
        <w:spacing w:after="120"/>
        <w:jc w:val="center"/>
        <w:rPr>
          <w:rFonts w:cs="Andalus"/>
          <w:b/>
          <w:bCs/>
          <w:sz w:val="36"/>
          <w:szCs w:val="36"/>
          <w:rtl/>
        </w:rPr>
      </w:pPr>
      <w:r w:rsidRPr="00483C33">
        <w:rPr>
          <w:rFonts w:cs="Andalus" w:hint="cs"/>
          <w:b/>
          <w:bCs/>
          <w:sz w:val="36"/>
          <w:szCs w:val="36"/>
          <w:rtl/>
        </w:rPr>
        <w:t>الخاصة</w:t>
      </w:r>
    </w:p>
    <w:p w:rsidR="00720A9C" w:rsidRDefault="00720A9C" w:rsidP="00720A9C">
      <w:pPr>
        <w:spacing w:after="120"/>
        <w:jc w:val="center"/>
        <w:rPr>
          <w:rFonts w:cs="Andalus"/>
          <w:b/>
          <w:bCs/>
          <w:sz w:val="30"/>
          <w:szCs w:val="30"/>
          <w:rtl/>
        </w:rPr>
      </w:pPr>
    </w:p>
    <w:p w:rsidR="00720A9C" w:rsidRDefault="00720A9C" w:rsidP="00720A9C">
      <w:pPr>
        <w:spacing w:after="120"/>
        <w:jc w:val="center"/>
        <w:rPr>
          <w:rFonts w:cs="Andalus"/>
          <w:b/>
          <w:bCs/>
          <w:sz w:val="30"/>
          <w:szCs w:val="30"/>
          <w:rtl/>
        </w:rPr>
      </w:pPr>
    </w:p>
    <w:p w:rsidR="00720A9C" w:rsidRDefault="00720A9C" w:rsidP="00720A9C">
      <w:pPr>
        <w:spacing w:after="120"/>
        <w:jc w:val="center"/>
        <w:rPr>
          <w:rFonts w:cs="Andalus"/>
          <w:b/>
          <w:bCs/>
          <w:sz w:val="30"/>
          <w:szCs w:val="30"/>
          <w:rtl/>
        </w:rPr>
      </w:pPr>
    </w:p>
    <w:p w:rsidR="00720A9C" w:rsidRDefault="00720A9C" w:rsidP="00720A9C">
      <w:pPr>
        <w:spacing w:after="120"/>
        <w:jc w:val="center"/>
        <w:rPr>
          <w:rFonts w:cs="Andalus"/>
          <w:b/>
          <w:bCs/>
          <w:sz w:val="30"/>
          <w:szCs w:val="30"/>
          <w:rtl/>
        </w:rPr>
      </w:pPr>
      <w:r>
        <w:rPr>
          <w:rFonts w:cs="Andalus" w:hint="cs"/>
          <w:b/>
          <w:bCs/>
          <w:sz w:val="30"/>
          <w:szCs w:val="30"/>
          <w:rtl/>
        </w:rPr>
        <w:t>1433هـ / 2012 م</w:t>
      </w:r>
    </w:p>
    <w:p w:rsidR="00720A9C" w:rsidRDefault="00720A9C" w:rsidP="00720A9C">
      <w:pPr>
        <w:rPr>
          <w:rFonts w:asciiTheme="minorBidi" w:hAnsiTheme="minorBidi"/>
          <w:rtl/>
        </w:rPr>
      </w:pPr>
    </w:p>
    <w:p w:rsidR="008C45EA" w:rsidRDefault="008C45EA">
      <w:pPr>
        <w:rPr>
          <w:rtl/>
        </w:rPr>
      </w:pPr>
    </w:p>
    <w:p w:rsidR="00720A9C" w:rsidRDefault="00720A9C">
      <w:pPr>
        <w:rPr>
          <w:rtl/>
        </w:rPr>
      </w:pPr>
    </w:p>
    <w:p w:rsidR="00720A9C" w:rsidRDefault="00720A9C">
      <w:pPr>
        <w:rPr>
          <w:rtl/>
        </w:rPr>
      </w:pPr>
    </w:p>
    <w:p w:rsidR="00720A9C" w:rsidRPr="0072077A" w:rsidRDefault="00720A9C" w:rsidP="00720A9C">
      <w:pPr>
        <w:spacing w:after="120"/>
        <w:rPr>
          <w:rFonts w:cs="Andalus"/>
          <w:b/>
          <w:bCs/>
          <w:sz w:val="30"/>
          <w:szCs w:val="30"/>
          <w:rtl/>
        </w:rPr>
      </w:pPr>
      <w:r>
        <w:rPr>
          <w:rFonts w:cs="Andalus" w:hint="cs"/>
          <w:b/>
          <w:bCs/>
          <w:sz w:val="30"/>
          <w:szCs w:val="30"/>
          <w:rtl/>
        </w:rPr>
        <w:t>ـ مقدمة :</w:t>
      </w:r>
    </w:p>
    <w:p w:rsidR="00720A9C" w:rsidRPr="0072077A" w:rsidRDefault="00720A9C" w:rsidP="00720A9C">
      <w:pPr>
        <w:spacing w:after="120"/>
        <w:jc w:val="lowKashida"/>
        <w:rPr>
          <w:rFonts w:asciiTheme="minorBidi" w:hAnsiTheme="minorBidi"/>
          <w:sz w:val="32"/>
          <w:szCs w:val="32"/>
          <w:rtl/>
        </w:rPr>
      </w:pPr>
      <w:r w:rsidRPr="0072077A">
        <w:rPr>
          <w:rFonts w:asciiTheme="minorBidi" w:hAnsiTheme="minorBidi"/>
          <w:sz w:val="32"/>
          <w:szCs w:val="32"/>
          <w:rtl/>
        </w:rPr>
        <w:t>يعتبر ميدان غير العاديين أو التربية الخاصة</w:t>
      </w:r>
      <w:r w:rsidRPr="0072077A">
        <w:rPr>
          <w:rFonts w:asciiTheme="minorBidi" w:hAnsiTheme="minorBidi"/>
          <w:sz w:val="32"/>
          <w:szCs w:val="32"/>
        </w:rPr>
        <w:t xml:space="preserve">Special Education </w:t>
      </w:r>
      <w:r w:rsidRPr="0072077A">
        <w:rPr>
          <w:rFonts w:asciiTheme="minorBidi" w:hAnsiTheme="minorBidi"/>
          <w:sz w:val="32"/>
          <w:szCs w:val="32"/>
          <w:rtl/>
        </w:rPr>
        <w:t xml:space="preserve">                         من الميادين التربوية التي واجهت العديد من التحديات حتى نما وتطور بسرعة وأصبح يحتل مكانا بارزا بين الميادين العلمية والتربوية .</w:t>
      </w:r>
    </w:p>
    <w:p w:rsidR="00720A9C" w:rsidRPr="0072077A" w:rsidRDefault="00720A9C" w:rsidP="00720A9C">
      <w:pPr>
        <w:spacing w:after="120"/>
        <w:jc w:val="lowKashida"/>
        <w:rPr>
          <w:rFonts w:cs="Simplified Arabic"/>
          <w:sz w:val="32"/>
          <w:szCs w:val="32"/>
          <w:rtl/>
        </w:rPr>
      </w:pPr>
      <w:r w:rsidRPr="0072077A">
        <w:rPr>
          <w:rFonts w:asciiTheme="minorBidi" w:hAnsiTheme="minorBidi"/>
          <w:sz w:val="32"/>
          <w:szCs w:val="32"/>
          <w:rtl/>
        </w:rPr>
        <w:t xml:space="preserve"> إن تعليم ورعاية الأطفال ذوى الاحتياجات الخاصة بصفة عامة والمعاقين سمعيا بصفة خاصة يعكس المثل العليا الإنسانية , تلك المثل التي تعتبر جزءاً لا يتجزأ من المجتمع وما يعتمل </w:t>
      </w:r>
      <w:r w:rsidRPr="0072077A">
        <w:rPr>
          <w:rFonts w:asciiTheme="minorBidi" w:hAnsiTheme="minorBidi" w:hint="cs"/>
          <w:sz w:val="32"/>
          <w:szCs w:val="32"/>
          <w:rtl/>
        </w:rPr>
        <w:t>في</w:t>
      </w:r>
      <w:r w:rsidRPr="0072077A">
        <w:rPr>
          <w:rFonts w:asciiTheme="minorBidi" w:hAnsiTheme="minorBidi"/>
          <w:sz w:val="32"/>
          <w:szCs w:val="32"/>
          <w:rtl/>
        </w:rPr>
        <w:t xml:space="preserve"> جوانبه من مقومات وراثية ,هذا التراث الإنساني في الديمقراطية يؤمن بالقيمة الذاتية لكل فرد بغض النظر عن قدراته أو أي نقص منها في</w:t>
      </w:r>
      <w:r w:rsidRPr="0072077A">
        <w:rPr>
          <w:rFonts w:cs="Simplified Arabic"/>
          <w:sz w:val="32"/>
          <w:szCs w:val="32"/>
          <w:rtl/>
        </w:rPr>
        <w:t xml:space="preserve"> شخصيته</w:t>
      </w:r>
      <w:r w:rsidRPr="0072077A">
        <w:rPr>
          <w:rFonts w:cs="Simplified Arabic" w:hint="cs"/>
          <w:sz w:val="32"/>
          <w:szCs w:val="32"/>
          <w:rtl/>
        </w:rPr>
        <w:t xml:space="preserve"> .</w:t>
      </w:r>
    </w:p>
    <w:p w:rsidR="00720A9C" w:rsidRPr="0072077A" w:rsidRDefault="00720A9C" w:rsidP="00720A9C">
      <w:pPr>
        <w:spacing w:after="120"/>
        <w:jc w:val="lowKashida"/>
        <w:rPr>
          <w:rFonts w:ascii="Verdana" w:hAnsi="Verdana" w:cs="Simplified Arabic"/>
          <w:sz w:val="32"/>
          <w:szCs w:val="32"/>
          <w:rtl/>
        </w:rPr>
      </w:pPr>
      <w:r w:rsidRPr="0072077A">
        <w:rPr>
          <w:rFonts w:cs="Simplified Arabic" w:hint="cs"/>
          <w:sz w:val="32"/>
          <w:szCs w:val="32"/>
          <w:rtl/>
        </w:rPr>
        <w:t>وتعد الإعاقة السمعية من أكثر الإعاقات شيوعا ,وا</w:t>
      </w:r>
      <w:r w:rsidRPr="0072077A">
        <w:rPr>
          <w:rFonts w:cs="Simplified Arabic"/>
          <w:sz w:val="32"/>
          <w:szCs w:val="32"/>
          <w:rtl/>
        </w:rPr>
        <w:t>لأ</w:t>
      </w:r>
      <w:r w:rsidRPr="0072077A">
        <w:rPr>
          <w:rFonts w:cs="Simplified Arabic" w:hint="cs"/>
          <w:sz w:val="32"/>
          <w:szCs w:val="32"/>
          <w:rtl/>
        </w:rPr>
        <w:t>طفال</w:t>
      </w:r>
      <w:r w:rsidRPr="0072077A">
        <w:rPr>
          <w:rFonts w:cs="Simplified Arabic"/>
          <w:sz w:val="32"/>
          <w:szCs w:val="32"/>
          <w:rtl/>
        </w:rPr>
        <w:t xml:space="preserve"> الذين ي</w:t>
      </w:r>
      <w:r w:rsidRPr="0072077A">
        <w:rPr>
          <w:rFonts w:cs="Simplified Arabic" w:hint="cs"/>
          <w:sz w:val="32"/>
          <w:szCs w:val="32"/>
          <w:rtl/>
        </w:rPr>
        <w:t xml:space="preserve">عانون من صعوبة فى السمع </w:t>
      </w:r>
      <w:r w:rsidRPr="0072077A">
        <w:rPr>
          <w:rFonts w:cs="Simplified Arabic"/>
          <w:sz w:val="32"/>
          <w:szCs w:val="32"/>
          <w:rtl/>
        </w:rPr>
        <w:t xml:space="preserve"> لا تبدو عليهم أعراض جسمية غير عادية بل هم عاديون من حيث القدرة العقلية ولا يعانون من أي </w:t>
      </w:r>
      <w:r w:rsidRPr="0072077A">
        <w:rPr>
          <w:rFonts w:cs="Simplified Arabic" w:hint="cs"/>
          <w:sz w:val="32"/>
          <w:szCs w:val="32"/>
          <w:rtl/>
        </w:rPr>
        <w:t>إعاقات</w:t>
      </w:r>
      <w:r w:rsidRPr="0072077A">
        <w:rPr>
          <w:rFonts w:cs="Simplified Arabic"/>
          <w:sz w:val="32"/>
          <w:szCs w:val="32"/>
          <w:rtl/>
        </w:rPr>
        <w:t xml:space="preserve"> بصرية أو جسمية  أو اضطرابات انفعالية أو ظروف أسرية غير عادية، ومع ذلك فإنهم غير قادرين على تعلم المهارات الأساسية والموضوعات المدرسية مثل الانتباه </w:t>
      </w:r>
      <w:r w:rsidRPr="0072077A">
        <w:rPr>
          <w:rFonts w:cs="Simplified Arabic" w:hint="cs"/>
          <w:sz w:val="32"/>
          <w:szCs w:val="32"/>
          <w:rtl/>
        </w:rPr>
        <w:t>أو</w:t>
      </w:r>
      <w:r w:rsidRPr="0072077A">
        <w:rPr>
          <w:rFonts w:cs="Simplified Arabic"/>
          <w:sz w:val="32"/>
          <w:szCs w:val="32"/>
          <w:rtl/>
        </w:rPr>
        <w:t xml:space="preserve"> الاستماع </w:t>
      </w:r>
      <w:r w:rsidRPr="0072077A">
        <w:rPr>
          <w:rFonts w:cs="Simplified Arabic" w:hint="cs"/>
          <w:sz w:val="32"/>
          <w:szCs w:val="32"/>
          <w:rtl/>
        </w:rPr>
        <w:t>أو</w:t>
      </w:r>
      <w:r w:rsidRPr="0072077A">
        <w:rPr>
          <w:rFonts w:cs="Simplified Arabic"/>
          <w:sz w:val="32"/>
          <w:szCs w:val="32"/>
          <w:rtl/>
        </w:rPr>
        <w:t xml:space="preserve"> الكلام أو القراءة أو الكتابة أو الحساب</w:t>
      </w:r>
      <w:r w:rsidRPr="0072077A">
        <w:rPr>
          <w:rFonts w:cs="Simplified Arabic" w:hint="cs"/>
          <w:sz w:val="32"/>
          <w:szCs w:val="32"/>
          <w:rtl/>
        </w:rPr>
        <w:t xml:space="preserve"> ,</w:t>
      </w:r>
      <w:r w:rsidRPr="0072077A">
        <w:rPr>
          <w:rFonts w:cs="Simplified Arabic"/>
          <w:sz w:val="32"/>
          <w:szCs w:val="32"/>
          <w:rtl/>
        </w:rPr>
        <w:t xml:space="preserve">حيث إنه لم يقدم لمثل هؤلاء الأطفال أي خدمات تربوية وعلاجية </w:t>
      </w:r>
      <w:r w:rsidRPr="0072077A">
        <w:rPr>
          <w:rFonts w:cs="Simplified Arabic" w:hint="cs"/>
          <w:sz w:val="32"/>
          <w:szCs w:val="32"/>
          <w:rtl/>
        </w:rPr>
        <w:t>.</w:t>
      </w:r>
    </w:p>
    <w:p w:rsidR="00720A9C" w:rsidRPr="0072077A" w:rsidRDefault="00720A9C" w:rsidP="00720A9C">
      <w:pPr>
        <w:spacing w:after="120"/>
        <w:jc w:val="lowKashida"/>
        <w:rPr>
          <w:rFonts w:ascii="Verdana" w:hAnsi="Verdana" w:cs="Simplified Arabic"/>
          <w:sz w:val="32"/>
          <w:szCs w:val="32"/>
          <w:rtl/>
        </w:rPr>
      </w:pPr>
      <w:r w:rsidRPr="0072077A">
        <w:rPr>
          <w:rFonts w:ascii="Verdana" w:hAnsi="Verdana" w:cs="Simplified Arabic"/>
          <w:sz w:val="32"/>
          <w:szCs w:val="32"/>
          <w:rtl/>
        </w:rPr>
        <w:t>إن من أبرز المشكلات التربوية التي يعاني منها الواقع التربوي في</w:t>
      </w:r>
      <w:r w:rsidRPr="0072077A">
        <w:rPr>
          <w:rFonts w:ascii="Verdana" w:hAnsi="Verdana" w:cs="Simplified Arabic"/>
          <w:sz w:val="32"/>
          <w:szCs w:val="32"/>
        </w:rPr>
        <w:t xml:space="preserve"> </w:t>
      </w:r>
      <w:r w:rsidRPr="0072077A">
        <w:rPr>
          <w:rFonts w:ascii="Verdana" w:hAnsi="Verdana" w:cs="Simplified Arabic"/>
          <w:sz w:val="32"/>
          <w:szCs w:val="32"/>
          <w:rtl/>
        </w:rPr>
        <w:t>المدارس بصورة عامة ، هي مشكلة التدني في التحصيل العلمي والمعرفي بصورة ملحوظة لدى</w:t>
      </w:r>
      <w:r w:rsidRPr="0072077A">
        <w:rPr>
          <w:rFonts w:ascii="Verdana" w:hAnsi="Verdana" w:cs="Simplified Arabic"/>
          <w:sz w:val="32"/>
          <w:szCs w:val="32"/>
        </w:rPr>
        <w:t xml:space="preserve"> </w:t>
      </w:r>
      <w:r w:rsidRPr="0072077A">
        <w:rPr>
          <w:rFonts w:ascii="Verdana" w:hAnsi="Verdana" w:cs="Simplified Arabic"/>
          <w:sz w:val="32"/>
          <w:szCs w:val="32"/>
          <w:rtl/>
        </w:rPr>
        <w:t xml:space="preserve">فئة </w:t>
      </w:r>
      <w:r w:rsidRPr="0072077A">
        <w:rPr>
          <w:rFonts w:ascii="Verdana" w:hAnsi="Verdana" w:cs="Simplified Arabic" w:hint="cs"/>
          <w:sz w:val="32"/>
          <w:szCs w:val="32"/>
          <w:rtl/>
        </w:rPr>
        <w:t>المعاقين سمعيا ,هذا يرجع الى عدد من العوامل منها :</w:t>
      </w:r>
    </w:p>
    <w:p w:rsidR="00720A9C" w:rsidRPr="0072077A" w:rsidRDefault="00720A9C" w:rsidP="00720A9C">
      <w:pPr>
        <w:spacing w:before="100" w:beforeAutospacing="1" w:after="100" w:afterAutospacing="1" w:line="240" w:lineRule="auto"/>
        <w:jc w:val="lowKashida"/>
        <w:rPr>
          <w:rFonts w:cs="Simplified Arabic"/>
          <w:sz w:val="32"/>
          <w:szCs w:val="32"/>
          <w:rtl/>
        </w:rPr>
      </w:pPr>
      <w:r w:rsidRPr="0072077A">
        <w:rPr>
          <w:rFonts w:ascii="Times New Roman" w:hAnsi="Times New Roman" w:cs="Times New Roman"/>
          <w:color w:val="000000"/>
          <w:sz w:val="32"/>
          <w:szCs w:val="32"/>
          <w:rtl/>
        </w:rPr>
        <w:t>1- عدم ملائمة المناهج ال</w:t>
      </w:r>
      <w:r w:rsidRPr="0072077A">
        <w:rPr>
          <w:rFonts w:ascii="Times New Roman" w:hAnsi="Times New Roman" w:cs="Times New Roman" w:hint="cs"/>
          <w:color w:val="000000"/>
          <w:sz w:val="32"/>
          <w:szCs w:val="32"/>
          <w:rtl/>
        </w:rPr>
        <w:t>ـــــ</w:t>
      </w:r>
      <w:r w:rsidRPr="0072077A">
        <w:rPr>
          <w:rFonts w:ascii="Times New Roman" w:hAnsi="Times New Roman" w:cs="Times New Roman"/>
          <w:color w:val="000000"/>
          <w:sz w:val="32"/>
          <w:szCs w:val="32"/>
          <w:rtl/>
        </w:rPr>
        <w:t>دراسية لهذه الفئة حيث أنها مصمم</w:t>
      </w:r>
      <w:r w:rsidRPr="0072077A">
        <w:rPr>
          <w:rFonts w:ascii="Times New Roman" w:hAnsi="Times New Roman" w:cs="Times New Roman" w:hint="cs"/>
          <w:color w:val="000000"/>
          <w:sz w:val="32"/>
          <w:szCs w:val="32"/>
          <w:rtl/>
        </w:rPr>
        <w:t>ـــــ</w:t>
      </w:r>
      <w:r w:rsidRPr="0072077A">
        <w:rPr>
          <w:rFonts w:ascii="Times New Roman" w:hAnsi="Times New Roman" w:cs="Times New Roman"/>
          <w:color w:val="000000"/>
          <w:sz w:val="32"/>
          <w:szCs w:val="32"/>
          <w:rtl/>
        </w:rPr>
        <w:t>ة بالأصل للإفراد السامعين.</w:t>
      </w:r>
      <w:r w:rsidRPr="0072077A">
        <w:rPr>
          <w:rFonts w:ascii="Times New Roman" w:hAnsi="Times New Roman" w:cs="Times New Roman"/>
          <w:color w:val="000000"/>
          <w:sz w:val="32"/>
          <w:szCs w:val="32"/>
          <w:rtl/>
        </w:rPr>
        <w:tab/>
      </w:r>
      <w:r w:rsidRPr="0072077A">
        <w:rPr>
          <w:rFonts w:ascii="Times New Roman" w:hAnsi="Times New Roman" w:cs="Times New Roman"/>
          <w:color w:val="000000"/>
          <w:sz w:val="32"/>
          <w:szCs w:val="32"/>
          <w:rtl/>
        </w:rPr>
        <w:br/>
        <w:t>2- انخفاض الدافعية للتعلم في الغالب لديهم نتيجة ظروفهم النفسية الناجمة عن وجود الإعاقة السمعية.</w:t>
      </w:r>
      <w:r w:rsidRPr="0072077A">
        <w:rPr>
          <w:rFonts w:ascii="Times New Roman" w:hAnsi="Times New Roman" w:cs="Times New Roman"/>
          <w:color w:val="000000"/>
          <w:sz w:val="32"/>
          <w:szCs w:val="32"/>
          <w:rtl/>
        </w:rPr>
        <w:tab/>
      </w:r>
      <w:r w:rsidRPr="0072077A">
        <w:rPr>
          <w:rFonts w:ascii="Times New Roman" w:hAnsi="Times New Roman" w:cs="Times New Roman"/>
          <w:color w:val="000000"/>
          <w:sz w:val="32"/>
          <w:szCs w:val="32"/>
          <w:rtl/>
        </w:rPr>
        <w:br/>
        <w:t>3- عدم ملائمة طرائق التدريس لحاجاتهم، فهم بحاجة لأساليب تدريس فعالة تتناسب وظروفهم</w:t>
      </w:r>
      <w:r w:rsidRPr="0072077A">
        <w:rPr>
          <w:rFonts w:ascii="Times New Roman" w:hAnsi="Times New Roman" w:cs="Times New Roman" w:hint="cs"/>
          <w:color w:val="000000"/>
          <w:sz w:val="32"/>
          <w:szCs w:val="32"/>
          <w:rtl/>
        </w:rPr>
        <w:t xml:space="preserve">  </w:t>
      </w:r>
      <w:r w:rsidRPr="0072077A">
        <w:rPr>
          <w:rFonts w:ascii="Times New Roman" w:hAnsi="Times New Roman" w:cs="Times New Roman"/>
          <w:color w:val="000000"/>
          <w:sz w:val="32"/>
          <w:szCs w:val="32"/>
          <w:rtl/>
        </w:rPr>
        <w:t>.ومن الجدير بالذكر هنا أن درج</w:t>
      </w:r>
      <w:r w:rsidRPr="0072077A">
        <w:rPr>
          <w:rFonts w:ascii="Times New Roman" w:hAnsi="Times New Roman" w:cs="Times New Roman" w:hint="cs"/>
          <w:color w:val="000000"/>
          <w:sz w:val="32"/>
          <w:szCs w:val="32"/>
          <w:rtl/>
        </w:rPr>
        <w:t>ــ</w:t>
      </w:r>
      <w:r w:rsidRPr="0072077A">
        <w:rPr>
          <w:rFonts w:ascii="Times New Roman" w:hAnsi="Times New Roman" w:cs="Times New Roman"/>
          <w:color w:val="000000"/>
          <w:sz w:val="32"/>
          <w:szCs w:val="32"/>
          <w:rtl/>
        </w:rPr>
        <w:t>ة الإعاقة الس</w:t>
      </w:r>
      <w:r w:rsidRPr="0072077A">
        <w:rPr>
          <w:rFonts w:ascii="Times New Roman" w:hAnsi="Times New Roman" w:cs="Times New Roman" w:hint="cs"/>
          <w:color w:val="000000"/>
          <w:sz w:val="32"/>
          <w:szCs w:val="32"/>
          <w:rtl/>
        </w:rPr>
        <w:t>مــعية</w:t>
      </w:r>
      <w:r w:rsidRPr="0072077A">
        <w:rPr>
          <w:rFonts w:ascii="Arial" w:hAnsi="Arial"/>
          <w:color w:val="000000"/>
          <w:sz w:val="32"/>
          <w:szCs w:val="32"/>
          <w:rtl/>
        </w:rPr>
        <w:t xml:space="preserve"> تلعب دوراً هاماً في التحصيل المدرسي فك</w:t>
      </w:r>
      <w:r w:rsidRPr="0072077A">
        <w:rPr>
          <w:rFonts w:ascii="Arial" w:hAnsi="Arial" w:hint="cs"/>
          <w:color w:val="000000"/>
          <w:sz w:val="32"/>
          <w:szCs w:val="32"/>
          <w:rtl/>
        </w:rPr>
        <w:t>ــ</w:t>
      </w:r>
      <w:r w:rsidRPr="0072077A">
        <w:rPr>
          <w:rFonts w:ascii="Arial" w:hAnsi="Arial"/>
          <w:color w:val="000000"/>
          <w:sz w:val="32"/>
          <w:szCs w:val="32"/>
          <w:rtl/>
        </w:rPr>
        <w:t>لما زادت درجة الإعاقة السم</w:t>
      </w:r>
      <w:r w:rsidRPr="0072077A">
        <w:rPr>
          <w:rFonts w:ascii="Arial" w:hAnsi="Arial" w:hint="cs"/>
          <w:color w:val="000000"/>
          <w:sz w:val="32"/>
          <w:szCs w:val="32"/>
          <w:rtl/>
        </w:rPr>
        <w:t>ــ</w:t>
      </w:r>
      <w:r w:rsidRPr="0072077A">
        <w:rPr>
          <w:rFonts w:ascii="Arial" w:hAnsi="Arial"/>
          <w:color w:val="000000"/>
          <w:sz w:val="32"/>
          <w:szCs w:val="32"/>
          <w:rtl/>
        </w:rPr>
        <w:t>عية قلت فرص المعوق سمعياً للاستفادة</w:t>
      </w:r>
      <w:r w:rsidRPr="0072077A">
        <w:rPr>
          <w:rFonts w:ascii="Arial" w:hAnsi="Arial" w:hint="cs"/>
          <w:color w:val="000000"/>
          <w:sz w:val="32"/>
          <w:szCs w:val="32"/>
          <w:rtl/>
        </w:rPr>
        <w:t>.</w:t>
      </w:r>
      <w:r w:rsidRPr="0072077A">
        <w:rPr>
          <w:rFonts w:cs="Simplified Arabic" w:hint="cs"/>
          <w:sz w:val="32"/>
          <w:szCs w:val="32"/>
          <w:rtl/>
        </w:rPr>
        <w:t xml:space="preserve">  ويساعد تعليم الأطفال المعاقين سمعيا في المدرسة العادية عــلى فتح </w:t>
      </w:r>
      <w:r w:rsidRPr="0072077A">
        <w:rPr>
          <w:rFonts w:cs="Simplified Arabic" w:hint="cs"/>
          <w:sz w:val="32"/>
          <w:szCs w:val="32"/>
          <w:rtl/>
        </w:rPr>
        <w:lastRenderedPageBreak/>
        <w:t>المجال أمامهم في ممارسة أنشطتهم في البيئة الطبيعية , هذا بالإضافة إلى إكسابهم خبرات طبيعية تمكنهم من النمو بشكل أفضل .إن الأطفال الصم وضعاف السمع يحققون فوائد تربوية جيدة من التعليم مع الطلبة السامعين إذا أجريت بعض التعديلات التربوية اللازمة , وتعتمد درجة التعديلات على درجة فقد السمع , فالغاية هي تعليم الطفل المعوق المهارات الأساسية اللازمة للاستقلالية فقد تحد الإعاقة من قدرة الطفل على التعلم من خلال طرق التدريس العادية مما يستجوب تزويده ببرامج تربوية خاصة تتضمن توظيف استراتيجيات تدريسية ووسائل تعليمية معدلة ومتنوعة .</w:t>
      </w:r>
    </w:p>
    <w:p w:rsidR="00720A9C" w:rsidRPr="0072077A" w:rsidRDefault="00720A9C" w:rsidP="00720A9C">
      <w:pPr>
        <w:spacing w:after="120"/>
        <w:jc w:val="lowKashida"/>
        <w:rPr>
          <w:rFonts w:cs="Simplified Arabic"/>
          <w:sz w:val="32"/>
          <w:szCs w:val="32"/>
          <w:rtl/>
        </w:rPr>
      </w:pPr>
      <w:r w:rsidRPr="0072077A">
        <w:rPr>
          <w:rFonts w:cs="Simplified Arabic" w:hint="cs"/>
          <w:sz w:val="32"/>
          <w:szCs w:val="32"/>
          <w:rtl/>
        </w:rPr>
        <w:t xml:space="preserve">وتقول : </w:t>
      </w:r>
      <w:r w:rsidRPr="0072077A">
        <w:rPr>
          <w:rFonts w:cs="Simplified Arabic"/>
          <w:sz w:val="32"/>
          <w:szCs w:val="32"/>
        </w:rPr>
        <w:t>Jankowski</w:t>
      </w:r>
      <w:r w:rsidRPr="0072077A">
        <w:rPr>
          <w:rFonts w:cs="Simplified Arabic" w:hint="cs"/>
          <w:sz w:val="32"/>
          <w:szCs w:val="32"/>
          <w:rtl/>
        </w:rPr>
        <w:t xml:space="preserve"> </w:t>
      </w:r>
      <w:r w:rsidRPr="0072077A">
        <w:rPr>
          <w:rFonts w:cs="Simplified Arabic"/>
          <w:sz w:val="32"/>
          <w:szCs w:val="32"/>
        </w:rPr>
        <w:t>(2006)</w:t>
      </w:r>
      <w:r w:rsidRPr="0072077A">
        <w:rPr>
          <w:rFonts w:cs="Simplified Arabic" w:hint="cs"/>
          <w:sz w:val="32"/>
          <w:szCs w:val="32"/>
          <w:rtl/>
        </w:rPr>
        <w:t>انه من المتوقع من الطلاب المعاقين سمعيا ان يفكروا تفكيرا ناقدا وابتكاريا , ويتخذوا القرارا</w:t>
      </w:r>
      <w:r w:rsidRPr="0072077A">
        <w:rPr>
          <w:rFonts w:cs="Simplified Arabic" w:hint="eastAsia"/>
          <w:sz w:val="32"/>
          <w:szCs w:val="32"/>
          <w:rtl/>
        </w:rPr>
        <w:t>ت</w:t>
      </w:r>
      <w:r w:rsidRPr="0072077A">
        <w:rPr>
          <w:rFonts w:cs="Simplified Arabic" w:hint="cs"/>
          <w:sz w:val="32"/>
          <w:szCs w:val="32"/>
          <w:rtl/>
        </w:rPr>
        <w:t xml:space="preserve"> ويحلوا المشكلات ويتعاونوا لتحصيل الأهداف العامة فرادى أو جماعات بطريقة تعكس تنوع التحصيل الاكاديمى . </w:t>
      </w:r>
    </w:p>
    <w:p w:rsidR="00720A9C" w:rsidRDefault="00720A9C" w:rsidP="00720A9C">
      <w:pPr>
        <w:spacing w:after="120"/>
        <w:jc w:val="lowKashida"/>
        <w:rPr>
          <w:rFonts w:cs="Simplified Arabic"/>
          <w:sz w:val="32"/>
          <w:szCs w:val="32"/>
          <w:rtl/>
        </w:rPr>
      </w:pPr>
      <w:r w:rsidRPr="0072077A">
        <w:rPr>
          <w:rFonts w:cs="Simplified Arabic" w:hint="cs"/>
          <w:sz w:val="32"/>
          <w:szCs w:val="32"/>
          <w:rtl/>
        </w:rPr>
        <w:t>إن</w:t>
      </w:r>
      <w:r w:rsidRPr="0072077A">
        <w:rPr>
          <w:rFonts w:cs="Simplified Arabic"/>
          <w:sz w:val="32"/>
          <w:szCs w:val="32"/>
          <w:rtl/>
        </w:rPr>
        <w:t xml:space="preserve"> مشكلة </w:t>
      </w:r>
      <w:r w:rsidRPr="0072077A">
        <w:rPr>
          <w:rFonts w:cs="Simplified Arabic" w:hint="cs"/>
          <w:sz w:val="32"/>
          <w:szCs w:val="32"/>
          <w:rtl/>
        </w:rPr>
        <w:t>تعليم</w:t>
      </w:r>
      <w:r w:rsidRPr="0072077A">
        <w:rPr>
          <w:rFonts w:cs="Simplified Arabic"/>
          <w:sz w:val="32"/>
          <w:szCs w:val="32"/>
          <w:rtl/>
        </w:rPr>
        <w:t xml:space="preserve"> وتأهيل الأطفال ذوى الاحتياجات الخاصة عملية معقدة </w:t>
      </w:r>
      <w:r w:rsidRPr="0072077A">
        <w:rPr>
          <w:rFonts w:cs="Simplified Arabic" w:hint="cs"/>
          <w:sz w:val="32"/>
          <w:szCs w:val="32"/>
          <w:rtl/>
        </w:rPr>
        <w:t>.</w:t>
      </w:r>
      <w:r w:rsidRPr="0072077A">
        <w:rPr>
          <w:rFonts w:cs="Simplified Arabic"/>
          <w:sz w:val="32"/>
          <w:szCs w:val="32"/>
          <w:rtl/>
        </w:rPr>
        <w:t xml:space="preserve">متشعبة مرتفعة التكلفة من حيث الجهد والوقت والمال، </w:t>
      </w:r>
      <w:r w:rsidRPr="0072077A">
        <w:rPr>
          <w:rFonts w:cs="Simplified Arabic" w:hint="cs"/>
          <w:sz w:val="32"/>
          <w:szCs w:val="32"/>
          <w:rtl/>
        </w:rPr>
        <w:t>لذا</w:t>
      </w:r>
      <w:r w:rsidRPr="0072077A">
        <w:rPr>
          <w:rFonts w:cs="Simplified Arabic"/>
          <w:sz w:val="32"/>
          <w:szCs w:val="32"/>
          <w:rtl/>
        </w:rPr>
        <w:t xml:space="preserve"> تشغل المسئولين عن التنمية البشرية بالدولة ، ومن هنا تمثل أولوية كبرى لابد من أخذها </w:t>
      </w:r>
      <w:r w:rsidRPr="0072077A">
        <w:rPr>
          <w:rFonts w:cs="Simplified Arabic" w:hint="cs"/>
          <w:sz w:val="32"/>
          <w:szCs w:val="32"/>
          <w:rtl/>
        </w:rPr>
        <w:t>في</w:t>
      </w:r>
      <w:r w:rsidRPr="0072077A">
        <w:rPr>
          <w:rFonts w:cs="Simplified Arabic"/>
          <w:sz w:val="32"/>
          <w:szCs w:val="32"/>
          <w:rtl/>
        </w:rPr>
        <w:t xml:space="preserve"> الاعتبار عند وضع أساسيات التنمية الاقتصادية والاجتماعية ووضع الخطط التنموية بصفة عامة وبرامج التنمية البشرية بصفة خاصة</w:t>
      </w:r>
      <w:r w:rsidRPr="0072077A">
        <w:rPr>
          <w:rFonts w:cs="Simplified Arabic" w:hint="cs"/>
          <w:sz w:val="32"/>
          <w:szCs w:val="32"/>
          <w:rtl/>
        </w:rPr>
        <w:t xml:space="preserve"> , من هنا أصبح تعليم المعاقين سمعيا ضرور</w:t>
      </w:r>
      <w:r w:rsidRPr="0072077A">
        <w:rPr>
          <w:rFonts w:cs="Simplified Arabic" w:hint="eastAsia"/>
          <w:sz w:val="32"/>
          <w:szCs w:val="32"/>
          <w:rtl/>
        </w:rPr>
        <w:t>ة</w:t>
      </w:r>
      <w:r w:rsidRPr="0072077A">
        <w:rPr>
          <w:rFonts w:cs="Simplified Arabic" w:hint="cs"/>
          <w:sz w:val="32"/>
          <w:szCs w:val="32"/>
          <w:rtl/>
        </w:rPr>
        <w:t xml:space="preserve"> حتمية دفعت إلى تأليف هذا الكتاب .</w:t>
      </w:r>
    </w:p>
    <w:p w:rsidR="00720A9C" w:rsidRPr="009C2FF6" w:rsidRDefault="00720A9C" w:rsidP="00720A9C">
      <w:pPr>
        <w:spacing w:after="120"/>
        <w:jc w:val="right"/>
        <w:rPr>
          <w:rFonts w:cs="Andalus"/>
          <w:b/>
          <w:bCs/>
          <w:sz w:val="32"/>
          <w:szCs w:val="32"/>
          <w:rtl/>
        </w:rPr>
      </w:pPr>
      <w:r w:rsidRPr="009C2FF6">
        <w:rPr>
          <w:rFonts w:cs="Andalus" w:hint="cs"/>
          <w:b/>
          <w:bCs/>
          <w:sz w:val="32"/>
          <w:szCs w:val="32"/>
          <w:rtl/>
        </w:rPr>
        <w:t>المؤلفة :</w:t>
      </w:r>
    </w:p>
    <w:p w:rsidR="00720A9C" w:rsidRDefault="00720A9C" w:rsidP="00720A9C">
      <w:pPr>
        <w:spacing w:after="120"/>
        <w:jc w:val="right"/>
        <w:rPr>
          <w:rFonts w:cs="Simplified Arabic"/>
          <w:sz w:val="32"/>
          <w:szCs w:val="32"/>
          <w:rtl/>
        </w:rPr>
      </w:pPr>
      <w:r w:rsidRPr="009C2FF6">
        <w:rPr>
          <w:rFonts w:cs="Andalus" w:hint="cs"/>
          <w:b/>
          <w:bCs/>
          <w:sz w:val="32"/>
          <w:szCs w:val="32"/>
          <w:rtl/>
        </w:rPr>
        <w:t>أ .د/ عواطف محمد حسانين</w:t>
      </w:r>
      <w:r w:rsidRPr="0072077A">
        <w:rPr>
          <w:rFonts w:cs="Simplified Arabic" w:hint="cs"/>
          <w:sz w:val="32"/>
          <w:szCs w:val="32"/>
          <w:rtl/>
        </w:rPr>
        <w:tab/>
      </w:r>
      <w:r>
        <w:rPr>
          <w:rFonts w:cs="Simplified Arabic" w:hint="cs"/>
          <w:sz w:val="32"/>
          <w:szCs w:val="32"/>
          <w:rtl/>
        </w:rPr>
        <w:t xml:space="preserve"> </w:t>
      </w:r>
    </w:p>
    <w:p w:rsidR="00720A9C" w:rsidRDefault="00720A9C">
      <w:pPr>
        <w:rPr>
          <w:rtl/>
        </w:rPr>
      </w:pPr>
    </w:p>
    <w:p w:rsidR="00720A9C" w:rsidRDefault="00720A9C">
      <w:pPr>
        <w:rPr>
          <w:rtl/>
        </w:rPr>
      </w:pPr>
    </w:p>
    <w:p w:rsidR="00720A9C" w:rsidRDefault="00720A9C">
      <w:pPr>
        <w:rPr>
          <w:rtl/>
        </w:rPr>
      </w:pPr>
    </w:p>
    <w:p w:rsidR="00720A9C" w:rsidRDefault="00720A9C">
      <w:pPr>
        <w:rPr>
          <w:rtl/>
        </w:rPr>
      </w:pPr>
    </w:p>
    <w:p w:rsidR="00720A9C" w:rsidRDefault="00720A9C"/>
    <w:sectPr w:rsidR="00720A9C" w:rsidSect="009B0B5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0A9C"/>
    <w:rsid w:val="00591561"/>
    <w:rsid w:val="00720A9C"/>
    <w:rsid w:val="008C45EA"/>
    <w:rsid w:val="009B0B50"/>
    <w:rsid w:val="009D65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A9C"/>
    <w:pPr>
      <w:bidi/>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2018-10-05T19:07:00Z</dcterms:created>
  <dcterms:modified xsi:type="dcterms:W3CDTF">2018-10-05T19:20:00Z</dcterms:modified>
</cp:coreProperties>
</file>